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ACFD34F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565993">
        <w:rPr>
          <w:rFonts w:ascii="Times New Roman" w:hAnsi="Times New Roman"/>
          <w:b w:val="0"/>
          <w:sz w:val="24"/>
          <w:szCs w:val="24"/>
          <w:lang w:val="ru-RU"/>
        </w:rPr>
        <w:t>59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06BE6F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F7136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F71367">
        <w:rPr>
          <w:sz w:val="26"/>
          <w:szCs w:val="26"/>
        </w:rPr>
        <w:t>*</w:t>
      </w:r>
      <w:r w:rsidRPr="008A1BE7">
        <w:rPr>
          <w:sz w:val="26"/>
          <w:szCs w:val="26"/>
        </w:rPr>
        <w:t>, водительское удос</w:t>
      </w:r>
      <w:r w:rsidRPr="008A1BE7">
        <w:rPr>
          <w:sz w:val="26"/>
          <w:szCs w:val="26"/>
        </w:rPr>
        <w:t xml:space="preserve">товерение </w:t>
      </w:r>
      <w:r w:rsidR="00F71367">
        <w:rPr>
          <w:sz w:val="26"/>
          <w:szCs w:val="26"/>
        </w:rPr>
        <w:t>*</w:t>
      </w:r>
      <w:r>
        <w:rPr>
          <w:sz w:val="26"/>
          <w:szCs w:val="26"/>
        </w:rPr>
        <w:t xml:space="preserve">, паспорт </w:t>
      </w:r>
      <w:r w:rsidR="00F71367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по адресу: </w:t>
      </w:r>
      <w:r w:rsidR="00F71367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F71367">
        <w:rPr>
          <w:sz w:val="26"/>
          <w:szCs w:val="26"/>
        </w:rPr>
        <w:t>*</w:t>
      </w:r>
      <w:r w:rsidR="00B35405">
        <w:rPr>
          <w:sz w:val="26"/>
          <w:szCs w:val="26"/>
        </w:rPr>
        <w:t>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7A1B5A0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F71367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 w:rsidR="00FB577C">
        <w:rPr>
          <w:sz w:val="26"/>
          <w:szCs w:val="26"/>
        </w:rPr>
        <w:t>8180</w:t>
      </w:r>
      <w:r>
        <w:rPr>
          <w:sz w:val="26"/>
          <w:szCs w:val="26"/>
        </w:rPr>
        <w:t>24008</w:t>
      </w:r>
      <w:r w:rsidRPr="00283BA2" w:rsidR="00715BD9">
        <w:rPr>
          <w:sz w:val="26"/>
          <w:szCs w:val="26"/>
        </w:rPr>
        <w:t xml:space="preserve"> от </w:t>
      </w:r>
      <w:r w:rsidR="00FB577C"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 w:rsidR="00FB577C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</w:t>
      </w:r>
      <w:r w:rsidRPr="00D92595">
        <w:rPr>
          <w:sz w:val="26"/>
          <w:szCs w:val="26"/>
        </w:rPr>
        <w:t xml:space="preserve">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5058AC7B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>71717</w:t>
      </w:r>
      <w:r w:rsidR="00565993">
        <w:rPr>
          <w:sz w:val="26"/>
          <w:szCs w:val="26"/>
        </w:rPr>
        <w:t>6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B35405">
        <w:rPr>
          <w:sz w:val="26"/>
          <w:szCs w:val="26"/>
        </w:rPr>
        <w:t>25.11.2025 г. в 00 час. 01</w:t>
      </w:r>
      <w:r w:rsidRPr="00565993" w:rsidR="00565993">
        <w:rPr>
          <w:sz w:val="26"/>
          <w:szCs w:val="26"/>
        </w:rPr>
        <w:t xml:space="preserve"> мин., по адресу: </w:t>
      </w:r>
      <w:r w:rsidR="00F71367">
        <w:rPr>
          <w:sz w:val="26"/>
          <w:szCs w:val="26"/>
        </w:rPr>
        <w:t>*</w:t>
      </w:r>
      <w:r w:rsidRPr="00565993" w:rsidR="00565993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565993" w:rsidR="00565993">
        <w:rPr>
          <w:sz w:val="26"/>
          <w:szCs w:val="26"/>
        </w:rPr>
        <w:t>штраф в размере 750 руб., назначенный постановлением № 18810586250818024008 по ч. 2 ст. 12.9 КоАП РФ</w:t>
      </w:r>
      <w:r w:rsidRPr="00FB577C" w:rsidR="00FB577C">
        <w:rPr>
          <w:sz w:val="26"/>
          <w:szCs w:val="26"/>
        </w:rPr>
        <w:t xml:space="preserve">.  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B35405" w:rsidRPr="003515C4" w:rsidP="00B35405" w14:paraId="6ED29A1D" w14:textId="25A0B9B4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565993" w:rsidR="00565993">
        <w:rPr>
          <w:sz w:val="26"/>
          <w:szCs w:val="26"/>
        </w:rPr>
        <w:t xml:space="preserve">18810586250818024008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 w:rsidR="00DD5AA1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 w:rsidR="00DD5AA1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>
        <w:rPr>
          <w:sz w:val="26"/>
          <w:szCs w:val="26"/>
        </w:rPr>
        <w:t>при</w:t>
      </w:r>
      <w:r w:rsidRPr="00B354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управлении </w:t>
      </w:r>
      <w:r>
        <w:rPr>
          <w:sz w:val="26"/>
          <w:szCs w:val="26"/>
        </w:rPr>
        <w:t xml:space="preserve">ТС </w:t>
      </w:r>
      <w:r w:rsidR="00F71367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Pr="003515C4">
        <w:rPr>
          <w:sz w:val="26"/>
          <w:szCs w:val="26"/>
        </w:rPr>
        <w:t xml:space="preserve"> и</w:t>
      </w:r>
      <w:r w:rsidRPr="003515C4">
        <w:rPr>
          <w:sz w:val="26"/>
          <w:szCs w:val="26"/>
        </w:rPr>
        <w:t xml:space="preserve"> ему назначено наказание в виде штрафа в размере 750 рублей.</w:t>
      </w:r>
      <w:r>
        <w:rPr>
          <w:sz w:val="26"/>
          <w:szCs w:val="26"/>
        </w:rPr>
        <w:t xml:space="preserve"> Постановление вступило в законную силу 23.09.2025 г.;</w:t>
      </w:r>
    </w:p>
    <w:p w:rsidR="00DD5AA1" w:rsidRPr="003515C4" w:rsidP="00283BA2" w14:paraId="46767BCF" w14:textId="1D8BDBEC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</w:t>
      </w:r>
      <w:r w:rsidRPr="003515C4">
        <w:rPr>
          <w:sz w:val="26"/>
          <w:szCs w:val="26"/>
        </w:rPr>
        <w:t xml:space="preserve">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>10</w:t>
      </w:r>
      <w:r w:rsidR="00FB577C">
        <w:rPr>
          <w:sz w:val="26"/>
          <w:szCs w:val="26"/>
        </w:rPr>
        <w:t>.09</w:t>
      </w:r>
      <w:r w:rsidRPr="003515C4">
        <w:rPr>
          <w:sz w:val="26"/>
          <w:szCs w:val="26"/>
        </w:rPr>
        <w:t>.20</w:t>
      </w:r>
      <w:r w:rsidRPr="003515C4">
        <w:rPr>
          <w:sz w:val="26"/>
          <w:szCs w:val="26"/>
        </w:rPr>
        <w:t>25 г.;</w:t>
      </w:r>
    </w:p>
    <w:p w:rsidR="00DD5AA1" w:rsidRPr="003515C4" w:rsidP="00283BA2" w14:paraId="086D8B3E" w14:textId="0C61325C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</w:t>
      </w:r>
      <w:r w:rsidR="00565993">
        <w:rPr>
          <w:sz w:val="26"/>
          <w:szCs w:val="26"/>
        </w:rPr>
        <w:t>032121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406D6DCE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565993" w:rsidR="00565993">
        <w:rPr>
          <w:sz w:val="26"/>
          <w:szCs w:val="26"/>
        </w:rPr>
        <w:t xml:space="preserve">18810586250818024008 от 18.08.2025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</w:p>
    <w:p w:rsidR="00B35405" w:rsidRPr="003515C4" w:rsidP="00B35405" w14:paraId="5E8CD359" w14:textId="1B88FDE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карточкой учета транспортного </w:t>
      </w:r>
      <w:r w:rsidRPr="003515C4">
        <w:rPr>
          <w:sz w:val="26"/>
          <w:szCs w:val="26"/>
        </w:rPr>
        <w:t>средства</w:t>
      </w:r>
      <w:r>
        <w:rPr>
          <w:sz w:val="26"/>
          <w:szCs w:val="26"/>
        </w:rPr>
        <w:t xml:space="preserve">, согласно которой, собственником ТС </w:t>
      </w:r>
      <w:r w:rsidR="00F71367">
        <w:rPr>
          <w:sz w:val="26"/>
          <w:szCs w:val="26"/>
        </w:rPr>
        <w:t>*</w:t>
      </w:r>
      <w:r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Ключков</w:t>
      </w:r>
      <w:r>
        <w:rPr>
          <w:sz w:val="26"/>
          <w:szCs w:val="26"/>
        </w:rPr>
        <w:t xml:space="preserve"> М.В.; </w:t>
      </w:r>
    </w:p>
    <w:p w:rsidR="006350A8" w:rsidRPr="003515C4" w:rsidP="00B35405" w14:paraId="2583D7AC" w14:textId="51B3CB0F">
      <w:pPr>
        <w:ind w:firstLine="708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административной ответственн</w:t>
      </w:r>
      <w:r w:rsidRPr="003515C4">
        <w:rPr>
          <w:sz w:val="26"/>
          <w:szCs w:val="26"/>
        </w:rPr>
        <w:t>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D92595">
        <w:rPr>
          <w:sz w:val="26"/>
          <w:szCs w:val="26"/>
        </w:rPr>
        <w:t>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</w:t>
      </w:r>
      <w:r w:rsidRPr="00D92595">
        <w:rPr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</w:t>
      </w:r>
      <w:r w:rsidRPr="00D92595">
        <w:rPr>
          <w:sz w:val="26"/>
          <w:szCs w:val="26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08E3A9CB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ст. 32.2 КоАП РФ последним днем опла</w:t>
      </w:r>
      <w:r w:rsidRPr="00146566">
        <w:rPr>
          <w:sz w:val="26"/>
          <w:szCs w:val="26"/>
        </w:rPr>
        <w:t xml:space="preserve">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565993">
        <w:rPr>
          <w:sz w:val="26"/>
          <w:szCs w:val="26"/>
        </w:rPr>
        <w:t>24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565993">
        <w:rPr>
          <w:sz w:val="26"/>
          <w:szCs w:val="26"/>
        </w:rPr>
        <w:t>25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B35405" w14:paraId="5A22AA8B" w14:textId="664D13D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20.25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</w:t>
      </w:r>
      <w:r w:rsidRPr="00045F5F">
        <w:rPr>
          <w:sz w:val="26"/>
          <w:szCs w:val="26"/>
        </w:rPr>
        <w:t>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</w:t>
      </w:r>
      <w:r w:rsidRPr="00283BA2">
        <w:rPr>
          <w:sz w:val="26"/>
          <w:szCs w:val="26"/>
        </w:rPr>
        <w:t>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 xml:space="preserve">Крючкова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3B05769E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565993" w:rsidR="00565993">
        <w:rPr>
          <w:sz w:val="26"/>
          <w:szCs w:val="26"/>
        </w:rPr>
        <w:t>0412365400065000592620150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683864">
        <w:rPr>
          <w:sz w:val="26"/>
          <w:szCs w:val="26"/>
        </w:rPr>
        <w:t>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</w:t>
      </w:r>
      <w:r w:rsidRPr="00683864">
        <w:rPr>
          <w:sz w:val="26"/>
          <w:szCs w:val="26"/>
        </w:rPr>
        <w:t>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36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765B"/>
    <w:rsid w:val="0017753C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24C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35405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1367"/>
    <w:rsid w:val="00F73828"/>
    <w:rsid w:val="00F805C6"/>
    <w:rsid w:val="00F80DB1"/>
    <w:rsid w:val="00F81D44"/>
    <w:rsid w:val="00F85A6A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3054-23FE-43FE-9741-6F2D4A07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